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A330AC" w14:textId="77777777" w:rsidR="00B250DD" w:rsidRPr="00C35A9E" w:rsidRDefault="00B250DD" w:rsidP="00B250DD">
      <w:pPr>
        <w:ind w:left="5387"/>
        <w:rPr>
          <w:sz w:val="26"/>
          <w:szCs w:val="26"/>
        </w:rPr>
      </w:pPr>
    </w:p>
    <w:p w14:paraId="5E349CE6" w14:textId="508B7202" w:rsidR="00275173" w:rsidRPr="00275173" w:rsidRDefault="00275173" w:rsidP="00275173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  <w:bookmarkStart w:id="0" w:name="_GoBack"/>
      <w:r w:rsidRPr="00275173">
        <w:rPr>
          <w:b/>
          <w:sz w:val="24"/>
          <w:szCs w:val="24"/>
        </w:rPr>
        <w:t>Сообщение</w:t>
      </w:r>
      <w:r>
        <w:rPr>
          <w:rStyle w:val="et2"/>
        </w:rPr>
        <w:t xml:space="preserve"> </w:t>
      </w:r>
      <w:r w:rsidRPr="00275173">
        <w:rPr>
          <w:b/>
          <w:sz w:val="24"/>
          <w:szCs w:val="24"/>
        </w:rPr>
        <w:t>о</w:t>
      </w:r>
      <w:r>
        <w:rPr>
          <w:rStyle w:val="et3"/>
        </w:rPr>
        <w:t xml:space="preserve"> </w:t>
      </w:r>
      <w:r w:rsidRPr="00275173">
        <w:rPr>
          <w:b/>
          <w:sz w:val="24"/>
          <w:szCs w:val="24"/>
        </w:rPr>
        <w:t>возможном</w:t>
      </w:r>
      <w:r>
        <w:rPr>
          <w:rStyle w:val="et2"/>
        </w:rPr>
        <w:t xml:space="preserve"> </w:t>
      </w:r>
      <w:r w:rsidRPr="00275173">
        <w:rPr>
          <w:b/>
          <w:sz w:val="24"/>
          <w:szCs w:val="24"/>
        </w:rPr>
        <w:t>установлении</w:t>
      </w:r>
      <w:r>
        <w:rPr>
          <w:rStyle w:val="et2"/>
        </w:rPr>
        <w:t xml:space="preserve"> </w:t>
      </w:r>
      <w:r w:rsidRPr="00275173">
        <w:rPr>
          <w:b/>
          <w:sz w:val="24"/>
          <w:szCs w:val="24"/>
        </w:rPr>
        <w:t>публичн</w:t>
      </w:r>
      <w:r w:rsidR="001E2C57">
        <w:rPr>
          <w:b/>
          <w:sz w:val="24"/>
          <w:szCs w:val="24"/>
        </w:rPr>
        <w:t>ого</w:t>
      </w:r>
      <w:r>
        <w:rPr>
          <w:rStyle w:val="et2"/>
        </w:rPr>
        <w:t xml:space="preserve"> </w:t>
      </w:r>
      <w:r w:rsidRPr="00275173">
        <w:rPr>
          <w:b/>
          <w:sz w:val="24"/>
          <w:szCs w:val="24"/>
        </w:rPr>
        <w:t>сервитут</w:t>
      </w:r>
      <w:r w:rsidR="001E2C57">
        <w:rPr>
          <w:b/>
          <w:sz w:val="24"/>
          <w:szCs w:val="24"/>
        </w:rPr>
        <w:t>а</w:t>
      </w:r>
      <w:r>
        <w:rPr>
          <w:rStyle w:val="et3"/>
        </w:rPr>
        <w:t xml:space="preserve"> </w:t>
      </w:r>
      <w:r w:rsidRPr="00275173">
        <w:rPr>
          <w:b/>
          <w:sz w:val="24"/>
          <w:szCs w:val="24"/>
        </w:rPr>
        <w:t>в</w:t>
      </w:r>
      <w:r>
        <w:rPr>
          <w:rStyle w:val="et2"/>
        </w:rPr>
        <w:t xml:space="preserve"> </w:t>
      </w:r>
      <w:r w:rsidRPr="00275173">
        <w:rPr>
          <w:b/>
          <w:sz w:val="24"/>
          <w:szCs w:val="24"/>
        </w:rPr>
        <w:t>целях</w:t>
      </w:r>
      <w:r>
        <w:rPr>
          <w:rStyle w:val="et1"/>
        </w:rPr>
        <w:t xml:space="preserve"> </w:t>
      </w:r>
      <w:r w:rsidR="00171D6A" w:rsidRPr="00171D6A">
        <w:rPr>
          <w:b/>
          <w:sz w:val="24"/>
          <w:szCs w:val="24"/>
        </w:rPr>
        <w:t>эксплуатации</w:t>
      </w:r>
      <w:r>
        <w:rPr>
          <w:rStyle w:val="et1"/>
        </w:rPr>
        <w:t xml:space="preserve"> </w:t>
      </w:r>
      <w:r w:rsidR="00171D6A" w:rsidRPr="00171D6A">
        <w:rPr>
          <w:b/>
          <w:sz w:val="24"/>
          <w:szCs w:val="24"/>
        </w:rPr>
        <w:t>существующего</w:t>
      </w:r>
      <w:r>
        <w:rPr>
          <w:rStyle w:val="et0"/>
        </w:rPr>
        <w:t xml:space="preserve"> </w:t>
      </w:r>
      <w:r w:rsidR="00171D6A" w:rsidRPr="00171D6A">
        <w:rPr>
          <w:b/>
          <w:sz w:val="24"/>
          <w:szCs w:val="24"/>
        </w:rPr>
        <w:t>линейного</w:t>
      </w:r>
      <w:r>
        <w:rPr>
          <w:rStyle w:val="et2"/>
        </w:rPr>
        <w:t xml:space="preserve"> </w:t>
      </w:r>
      <w:r w:rsidR="00171D6A" w:rsidRPr="00171D6A">
        <w:rPr>
          <w:b/>
          <w:sz w:val="24"/>
          <w:szCs w:val="24"/>
        </w:rPr>
        <w:t>объекта</w:t>
      </w:r>
      <w:r>
        <w:rPr>
          <w:rStyle w:val="et3"/>
        </w:rPr>
        <w:t xml:space="preserve"> </w:t>
      </w:r>
      <w:r w:rsidR="00171D6A" w:rsidRPr="00171D6A">
        <w:rPr>
          <w:b/>
          <w:sz w:val="24"/>
          <w:szCs w:val="24"/>
        </w:rPr>
        <w:t>«Комплекс</w:t>
      </w:r>
      <w:r>
        <w:rPr>
          <w:rStyle w:val="et1"/>
        </w:rPr>
        <w:t xml:space="preserve"> </w:t>
      </w:r>
      <w:r w:rsidR="00171D6A" w:rsidRPr="00171D6A">
        <w:rPr>
          <w:b/>
          <w:sz w:val="24"/>
          <w:szCs w:val="24"/>
        </w:rPr>
        <w:t>электроснабжения</w:t>
      </w:r>
      <w:r>
        <w:rPr>
          <w:rStyle w:val="et2"/>
        </w:rPr>
        <w:t xml:space="preserve"> </w:t>
      </w:r>
      <w:r w:rsidR="00171D6A" w:rsidRPr="00171D6A">
        <w:rPr>
          <w:b/>
          <w:sz w:val="24"/>
          <w:szCs w:val="24"/>
        </w:rPr>
        <w:t>и</w:t>
      </w:r>
      <w:r>
        <w:rPr>
          <w:rStyle w:val="et2"/>
        </w:rPr>
        <w:t xml:space="preserve"> </w:t>
      </w:r>
      <w:r w:rsidR="00171D6A" w:rsidRPr="00171D6A">
        <w:rPr>
          <w:b/>
          <w:sz w:val="24"/>
          <w:szCs w:val="24"/>
        </w:rPr>
        <w:t>трансформаторные</w:t>
      </w:r>
      <w:r>
        <w:rPr>
          <w:rStyle w:val="et0"/>
        </w:rPr>
        <w:t xml:space="preserve"> </w:t>
      </w:r>
      <w:r w:rsidR="00171D6A" w:rsidRPr="00171D6A">
        <w:rPr>
          <w:b/>
          <w:sz w:val="24"/>
          <w:szCs w:val="24"/>
        </w:rPr>
        <w:t>подстанции»</w:t>
      </w:r>
    </w:p>
    <w:tbl>
      <w:tblPr>
        <w:tblStyle w:val="a5"/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3969"/>
        <w:gridCol w:w="6095"/>
      </w:tblGrid>
      <w:tr w:rsidR="00275173" w14:paraId="51519F83" w14:textId="77777777" w:rsidTr="005A769F">
        <w:tc>
          <w:tcPr>
            <w:tcW w:w="426" w:type="dxa"/>
          </w:tcPr>
          <w:bookmarkEnd w:id="0"/>
          <w:p w14:paraId="2374069D" w14:textId="77777777" w:rsidR="00275173" w:rsidRPr="004D73F1" w:rsidRDefault="00275173" w:rsidP="00DC5626">
            <w:pPr>
              <w:rPr>
                <w:bCs/>
                <w:color w:val="000000"/>
                <w:sz w:val="19"/>
                <w:szCs w:val="19"/>
              </w:rPr>
            </w:pPr>
            <w:r w:rsidRPr="004D73F1">
              <w:rPr>
                <w:bCs/>
                <w:color w:val="000000"/>
                <w:sz w:val="19"/>
                <w:szCs w:val="19"/>
              </w:rPr>
              <w:t>1.</w:t>
            </w:r>
          </w:p>
        </w:tc>
        <w:tc>
          <w:tcPr>
            <w:tcW w:w="3969" w:type="dxa"/>
          </w:tcPr>
          <w:p w14:paraId="352E6D75" w14:textId="77777777" w:rsidR="00275173" w:rsidRPr="004D73F1" w:rsidRDefault="00275173" w:rsidP="00DC5626">
            <w:pPr>
              <w:rPr>
                <w:sz w:val="19"/>
                <w:szCs w:val="19"/>
              </w:rPr>
            </w:pPr>
            <w:r w:rsidRPr="009F23EB">
              <w:rPr>
                <w:bCs/>
                <w:color w:val="000000"/>
                <w:sz w:val="19"/>
                <w:szCs w:val="19"/>
              </w:rPr>
              <w:t>Наименование</w:t>
            </w:r>
            <w:r>
              <w:rPr>
                <w:rStyle w:val="et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уполномоченного</w:t>
            </w:r>
            <w:r>
              <w:rPr>
                <w:rStyle w:val="et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органа,</w:t>
            </w:r>
            <w:r>
              <w:rPr>
                <w:rStyle w:val="et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которым</w:t>
            </w:r>
            <w:r>
              <w:rPr>
                <w:rStyle w:val="et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рассматривается</w:t>
            </w:r>
            <w:r>
              <w:rPr>
                <w:rStyle w:val="et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ходатайство</w:t>
            </w:r>
            <w:r>
              <w:rPr>
                <w:rStyle w:val="et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об</w:t>
            </w:r>
            <w:r>
              <w:rPr>
                <w:rStyle w:val="et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публичного</w:t>
            </w:r>
            <w:r>
              <w:rPr>
                <w:rStyle w:val="et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5" w:type="dxa"/>
          </w:tcPr>
          <w:p w14:paraId="5129F2BA" w14:textId="77777777" w:rsidR="00275173" w:rsidRPr="004D73F1" w:rsidRDefault="00275173" w:rsidP="00DC5626">
            <w:pPr>
              <w:rPr>
                <w:sz w:val="19"/>
                <w:szCs w:val="19"/>
              </w:rPr>
            </w:pPr>
            <w:r w:rsidRPr="004D73F1">
              <w:rPr>
                <w:sz w:val="19"/>
                <w:szCs w:val="19"/>
              </w:rPr>
              <w:t>Департамент</w:t>
            </w:r>
            <w:r>
              <w:rPr>
                <w:rStyle w:val="et1"/>
              </w:rPr>
              <w:t xml:space="preserve"> </w:t>
            </w:r>
            <w:r w:rsidRPr="004D73F1">
              <w:rPr>
                <w:sz w:val="19"/>
                <w:szCs w:val="19"/>
              </w:rPr>
              <w:t>городского</w:t>
            </w:r>
            <w:r>
              <w:rPr>
                <w:rStyle w:val="et0"/>
              </w:rPr>
              <w:t xml:space="preserve"> </w:t>
            </w:r>
            <w:r w:rsidRPr="004D73F1">
              <w:rPr>
                <w:sz w:val="19"/>
                <w:szCs w:val="19"/>
              </w:rPr>
              <w:t>имущества</w:t>
            </w:r>
            <w:r>
              <w:rPr>
                <w:rStyle w:val="et2"/>
              </w:rPr>
              <w:t xml:space="preserve"> </w:t>
            </w:r>
            <w:r w:rsidRPr="004D73F1">
              <w:rPr>
                <w:sz w:val="19"/>
                <w:szCs w:val="19"/>
              </w:rPr>
              <w:t>города</w:t>
            </w:r>
            <w:r>
              <w:rPr>
                <w:rStyle w:val="et2"/>
              </w:rPr>
              <w:t xml:space="preserve"> </w:t>
            </w:r>
            <w:r w:rsidRPr="004D73F1">
              <w:rPr>
                <w:sz w:val="19"/>
                <w:szCs w:val="19"/>
              </w:rPr>
              <w:t>Москвы</w:t>
            </w:r>
          </w:p>
        </w:tc>
      </w:tr>
      <w:tr w:rsidR="00275173" w14:paraId="7DAE373B" w14:textId="77777777" w:rsidTr="00773BB0">
        <w:trPr>
          <w:trHeight w:val="1048"/>
        </w:trPr>
        <w:tc>
          <w:tcPr>
            <w:tcW w:w="426" w:type="dxa"/>
          </w:tcPr>
          <w:p w14:paraId="43614B8B" w14:textId="77777777" w:rsidR="00275173" w:rsidRPr="004D73F1" w:rsidRDefault="00275173" w:rsidP="00DC5626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2.</w:t>
            </w:r>
          </w:p>
        </w:tc>
        <w:tc>
          <w:tcPr>
            <w:tcW w:w="3969" w:type="dxa"/>
          </w:tcPr>
          <w:p w14:paraId="069BDD01" w14:textId="77777777" w:rsidR="00275173" w:rsidRPr="004D73F1" w:rsidRDefault="00275173" w:rsidP="00DC5626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Цель</w:t>
            </w:r>
            <w:r>
              <w:rPr>
                <w:rStyle w:val="et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установления</w:t>
            </w:r>
            <w:r>
              <w:rPr>
                <w:rStyle w:val="et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5" w:type="dxa"/>
          </w:tcPr>
          <w:p w14:paraId="247A2A1C" w14:textId="20A422D1" w:rsidR="00275173" w:rsidRPr="004D73F1" w:rsidRDefault="001875F7" w:rsidP="00DC562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</w:t>
            </w:r>
            <w:r w:rsidRPr="001875F7">
              <w:rPr>
                <w:sz w:val="19"/>
                <w:szCs w:val="19"/>
              </w:rPr>
              <w:t>ля</w:t>
            </w:r>
            <w:r>
              <w:rPr>
                <w:rStyle w:val="et1"/>
              </w:rPr>
              <w:t xml:space="preserve"> </w:t>
            </w:r>
            <w:r w:rsidR="00171D6A" w:rsidRPr="00171D6A">
              <w:rPr>
                <w:sz w:val="19"/>
                <w:szCs w:val="19"/>
              </w:rPr>
              <w:t>эксплуатации</w:t>
            </w:r>
            <w:r>
              <w:rPr>
                <w:rStyle w:val="et2"/>
              </w:rPr>
              <w:t xml:space="preserve"> </w:t>
            </w:r>
            <w:r w:rsidR="00171D6A" w:rsidRPr="00171D6A">
              <w:rPr>
                <w:sz w:val="19"/>
                <w:szCs w:val="19"/>
              </w:rPr>
              <w:t>существующего</w:t>
            </w:r>
            <w:r>
              <w:rPr>
                <w:rStyle w:val="et0"/>
              </w:rPr>
              <w:t xml:space="preserve"> </w:t>
            </w:r>
            <w:r w:rsidR="00171D6A" w:rsidRPr="00171D6A">
              <w:rPr>
                <w:sz w:val="19"/>
                <w:szCs w:val="19"/>
              </w:rPr>
              <w:t>линейного</w:t>
            </w:r>
            <w:r>
              <w:rPr>
                <w:rStyle w:val="et1"/>
              </w:rPr>
              <w:t xml:space="preserve"> </w:t>
            </w:r>
            <w:r w:rsidR="00171D6A" w:rsidRPr="00171D6A">
              <w:rPr>
                <w:sz w:val="19"/>
                <w:szCs w:val="19"/>
              </w:rPr>
              <w:t>объекта</w:t>
            </w:r>
            <w:r>
              <w:rPr>
                <w:rStyle w:val="et1"/>
              </w:rPr>
              <w:t xml:space="preserve"> </w:t>
            </w:r>
            <w:r w:rsidR="00171D6A" w:rsidRPr="00171D6A">
              <w:rPr>
                <w:sz w:val="19"/>
                <w:szCs w:val="19"/>
              </w:rPr>
              <w:t>«Комплекс</w:t>
            </w:r>
            <w:r>
              <w:rPr>
                <w:rStyle w:val="et0"/>
              </w:rPr>
              <w:t xml:space="preserve"> </w:t>
            </w:r>
            <w:r w:rsidR="00171D6A" w:rsidRPr="00171D6A">
              <w:rPr>
                <w:sz w:val="19"/>
                <w:szCs w:val="19"/>
              </w:rPr>
              <w:t>электроснабжения</w:t>
            </w:r>
            <w:r>
              <w:rPr>
                <w:rStyle w:val="et0"/>
              </w:rPr>
              <w:t xml:space="preserve"> </w:t>
            </w:r>
            <w:r w:rsidR="00171D6A" w:rsidRPr="00171D6A">
              <w:rPr>
                <w:sz w:val="19"/>
                <w:szCs w:val="19"/>
              </w:rPr>
              <w:t>и</w:t>
            </w:r>
            <w:r>
              <w:rPr>
                <w:rStyle w:val="et0"/>
              </w:rPr>
              <w:t xml:space="preserve"> </w:t>
            </w:r>
            <w:r w:rsidR="00171D6A" w:rsidRPr="00171D6A">
              <w:rPr>
                <w:sz w:val="19"/>
                <w:szCs w:val="19"/>
              </w:rPr>
              <w:t>трансформаторные</w:t>
            </w:r>
            <w:r>
              <w:rPr>
                <w:rStyle w:val="et2"/>
              </w:rPr>
              <w:t xml:space="preserve"> </w:t>
            </w:r>
            <w:r w:rsidR="00171D6A" w:rsidRPr="00171D6A">
              <w:rPr>
                <w:sz w:val="19"/>
                <w:szCs w:val="19"/>
              </w:rPr>
              <w:t>подстанции»</w:t>
            </w:r>
          </w:p>
        </w:tc>
      </w:tr>
      <w:tr w:rsidR="00275173" w:rsidRPr="00662235" w14:paraId="64DA0E9E" w14:textId="77777777" w:rsidTr="007E5F5A">
        <w:trPr>
          <w:trHeight w:val="837"/>
        </w:trPr>
        <w:tc>
          <w:tcPr>
            <w:tcW w:w="426" w:type="dxa"/>
          </w:tcPr>
          <w:p w14:paraId="1F89C214" w14:textId="77777777" w:rsidR="00275173" w:rsidRPr="004D73F1" w:rsidRDefault="00275173" w:rsidP="00DC5626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3.</w:t>
            </w:r>
          </w:p>
        </w:tc>
        <w:tc>
          <w:tcPr>
            <w:tcW w:w="3969" w:type="dxa"/>
          </w:tcPr>
          <w:p w14:paraId="02E7459F" w14:textId="77777777" w:rsidR="00275173" w:rsidRPr="004D73F1" w:rsidRDefault="00275173" w:rsidP="00DC5626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Адрес</w:t>
            </w:r>
            <w:r>
              <w:rPr>
                <w:rStyle w:val="et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или</w:t>
            </w:r>
            <w:r>
              <w:rPr>
                <w:rStyle w:val="et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иное</w:t>
            </w:r>
            <w:r>
              <w:rPr>
                <w:rStyle w:val="et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описание</w:t>
            </w:r>
            <w:r>
              <w:rPr>
                <w:rStyle w:val="et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земельного</w:t>
            </w:r>
            <w:r>
              <w:rPr>
                <w:rStyle w:val="et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участка</w:t>
            </w:r>
            <w:r>
              <w:rPr>
                <w:rStyle w:val="et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(участков),</w:t>
            </w:r>
            <w:r>
              <w:rPr>
                <w:rStyle w:val="et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которого</w:t>
            </w:r>
            <w:r>
              <w:rPr>
                <w:rStyle w:val="et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</w:t>
            </w:r>
          </w:p>
        </w:tc>
        <w:tc>
          <w:tcPr>
            <w:tcW w:w="6095" w:type="dxa"/>
          </w:tcPr>
          <w:p w14:paraId="58AE35EB" w14:textId="25E513C8" w:rsidR="00171D6A" w:rsidRPr="00171D6A" w:rsidRDefault="00171D6A" w:rsidP="00171D6A">
            <w:pPr>
              <w:rPr>
                <w:color w:val="000000"/>
                <w:sz w:val="19"/>
                <w:szCs w:val="19"/>
              </w:rPr>
            </w:pPr>
            <w:r w:rsidRPr="00171D6A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1"/>
              </w:rPr>
              <w:t xml:space="preserve"> </w:t>
            </w:r>
            <w:r w:rsidRPr="00171D6A">
              <w:rPr>
                <w:color w:val="000000"/>
                <w:sz w:val="19"/>
                <w:szCs w:val="19"/>
              </w:rPr>
              <w:t>участки</w:t>
            </w:r>
            <w:r>
              <w:rPr>
                <w:rStyle w:val="et0"/>
              </w:rPr>
              <w:t xml:space="preserve"> </w:t>
            </w:r>
            <w:r w:rsidRPr="00171D6A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3"/>
              </w:rPr>
              <w:t xml:space="preserve"> </w:t>
            </w:r>
            <w:r w:rsidRPr="00171D6A">
              <w:rPr>
                <w:color w:val="000000"/>
                <w:sz w:val="19"/>
                <w:szCs w:val="19"/>
              </w:rPr>
              <w:t>кадастровыми</w:t>
            </w:r>
            <w:r>
              <w:rPr>
                <w:rStyle w:val="et0"/>
              </w:rPr>
              <w:t xml:space="preserve"> </w:t>
            </w:r>
            <w:r w:rsidRPr="00171D6A">
              <w:rPr>
                <w:color w:val="000000"/>
                <w:sz w:val="19"/>
                <w:szCs w:val="19"/>
              </w:rPr>
              <w:t>номерами</w:t>
            </w:r>
            <w:r>
              <w:rPr>
                <w:rStyle w:val="et3"/>
              </w:rPr>
              <w:t xml:space="preserve"> </w:t>
            </w:r>
            <w:r w:rsidRPr="00171D6A">
              <w:rPr>
                <w:color w:val="000000"/>
                <w:sz w:val="19"/>
                <w:szCs w:val="19"/>
              </w:rPr>
              <w:t>50:21:0130104:762,</w:t>
            </w:r>
            <w:r>
              <w:rPr>
                <w:rStyle w:val="et0"/>
              </w:rPr>
              <w:t xml:space="preserve"> </w:t>
            </w:r>
            <w:r w:rsidRPr="00171D6A">
              <w:rPr>
                <w:color w:val="000000"/>
                <w:sz w:val="19"/>
                <w:szCs w:val="19"/>
              </w:rPr>
              <w:t>50:21:0130104:799,</w:t>
            </w:r>
            <w:r>
              <w:rPr>
                <w:rStyle w:val="et1"/>
              </w:rPr>
              <w:t xml:space="preserve"> </w:t>
            </w:r>
            <w:r w:rsidRPr="00171D6A">
              <w:rPr>
                <w:color w:val="000000"/>
                <w:sz w:val="19"/>
                <w:szCs w:val="19"/>
              </w:rPr>
              <w:t>77:17:0000000:254,</w:t>
            </w:r>
            <w:r>
              <w:rPr>
                <w:rStyle w:val="et1"/>
              </w:rPr>
              <w:t xml:space="preserve"> </w:t>
            </w:r>
            <w:r w:rsidRPr="00171D6A">
              <w:rPr>
                <w:color w:val="000000"/>
                <w:sz w:val="19"/>
                <w:szCs w:val="19"/>
              </w:rPr>
              <w:t>50:21:0130104:660,</w:t>
            </w:r>
            <w:r>
              <w:rPr>
                <w:rStyle w:val="et3"/>
              </w:rPr>
              <w:t xml:space="preserve"> </w:t>
            </w:r>
            <w:r w:rsidRPr="00171D6A">
              <w:rPr>
                <w:color w:val="000000"/>
                <w:sz w:val="19"/>
                <w:szCs w:val="19"/>
              </w:rPr>
              <w:t>50:21:0130104:178,</w:t>
            </w:r>
            <w:r>
              <w:rPr>
                <w:rStyle w:val="et0"/>
              </w:rPr>
              <w:t xml:space="preserve"> </w:t>
            </w:r>
            <w:r w:rsidRPr="00171D6A">
              <w:rPr>
                <w:color w:val="000000"/>
                <w:sz w:val="19"/>
                <w:szCs w:val="19"/>
              </w:rPr>
              <w:t>50:21:0130106:5,</w:t>
            </w:r>
            <w:r>
              <w:rPr>
                <w:rStyle w:val="et0"/>
              </w:rPr>
              <w:t xml:space="preserve"> </w:t>
            </w:r>
            <w:r w:rsidRPr="00171D6A">
              <w:rPr>
                <w:color w:val="000000"/>
                <w:sz w:val="19"/>
                <w:szCs w:val="19"/>
              </w:rPr>
              <w:t>50:21:0130104:225,</w:t>
            </w:r>
            <w:r>
              <w:rPr>
                <w:rStyle w:val="et2"/>
              </w:rPr>
              <w:t xml:space="preserve"> </w:t>
            </w:r>
            <w:r w:rsidRPr="00171D6A">
              <w:rPr>
                <w:color w:val="000000"/>
                <w:sz w:val="19"/>
                <w:szCs w:val="19"/>
              </w:rPr>
              <w:t>50:21:0130104:246,</w:t>
            </w:r>
            <w:r>
              <w:rPr>
                <w:rStyle w:val="et1"/>
              </w:rPr>
              <w:t xml:space="preserve"> </w:t>
            </w:r>
            <w:r w:rsidRPr="00171D6A">
              <w:rPr>
                <w:color w:val="000000"/>
                <w:sz w:val="19"/>
                <w:szCs w:val="19"/>
              </w:rPr>
              <w:t>50:21:0130104:9,</w:t>
            </w:r>
            <w:r>
              <w:rPr>
                <w:rStyle w:val="et2"/>
              </w:rPr>
              <w:t xml:space="preserve"> </w:t>
            </w:r>
            <w:r w:rsidRPr="00171D6A">
              <w:rPr>
                <w:color w:val="000000"/>
                <w:sz w:val="19"/>
                <w:szCs w:val="19"/>
              </w:rPr>
              <w:t>50:21:0130104:195,</w:t>
            </w:r>
            <w:r>
              <w:rPr>
                <w:rStyle w:val="et2"/>
              </w:rPr>
              <w:t xml:space="preserve"> </w:t>
            </w:r>
            <w:r w:rsidRPr="00171D6A">
              <w:rPr>
                <w:color w:val="000000"/>
                <w:sz w:val="19"/>
                <w:szCs w:val="19"/>
              </w:rPr>
              <w:t>50:21:0130104:7,</w:t>
            </w:r>
            <w:r>
              <w:rPr>
                <w:rStyle w:val="et3"/>
              </w:rPr>
              <w:t xml:space="preserve"> </w:t>
            </w:r>
            <w:r w:rsidRPr="00171D6A">
              <w:rPr>
                <w:color w:val="000000"/>
                <w:sz w:val="19"/>
                <w:szCs w:val="19"/>
              </w:rPr>
              <w:t>50:21:0130104:240,</w:t>
            </w:r>
            <w:r>
              <w:rPr>
                <w:rStyle w:val="et1"/>
              </w:rPr>
              <w:t xml:space="preserve"> </w:t>
            </w:r>
            <w:r w:rsidRPr="00171D6A">
              <w:rPr>
                <w:color w:val="000000"/>
                <w:sz w:val="19"/>
                <w:szCs w:val="19"/>
              </w:rPr>
              <w:t>50:21:0130104:632,</w:t>
            </w:r>
            <w:r>
              <w:rPr>
                <w:rStyle w:val="et3"/>
              </w:rPr>
              <w:t xml:space="preserve"> </w:t>
            </w:r>
            <w:r w:rsidRPr="00171D6A">
              <w:rPr>
                <w:color w:val="000000"/>
                <w:sz w:val="19"/>
                <w:szCs w:val="19"/>
              </w:rPr>
              <w:t>50:21:0130104:667,</w:t>
            </w:r>
            <w:r>
              <w:rPr>
                <w:rStyle w:val="et2"/>
              </w:rPr>
              <w:t xml:space="preserve"> </w:t>
            </w:r>
            <w:r w:rsidRPr="00171D6A">
              <w:rPr>
                <w:color w:val="000000"/>
                <w:sz w:val="19"/>
                <w:szCs w:val="19"/>
              </w:rPr>
              <w:t>50:21:0130104:796,</w:t>
            </w:r>
            <w:r>
              <w:rPr>
                <w:rStyle w:val="et1"/>
              </w:rPr>
              <w:t xml:space="preserve"> </w:t>
            </w:r>
            <w:r w:rsidRPr="00171D6A">
              <w:rPr>
                <w:color w:val="000000"/>
                <w:sz w:val="19"/>
                <w:szCs w:val="19"/>
              </w:rPr>
              <w:t>77:17:0130104:3127,</w:t>
            </w:r>
            <w:r>
              <w:rPr>
                <w:rStyle w:val="et0"/>
              </w:rPr>
              <w:t xml:space="preserve"> </w:t>
            </w:r>
            <w:r w:rsidRPr="00171D6A">
              <w:rPr>
                <w:color w:val="000000"/>
                <w:sz w:val="19"/>
                <w:szCs w:val="19"/>
              </w:rPr>
              <w:t>50:21:0130104:798,</w:t>
            </w:r>
            <w:r>
              <w:rPr>
                <w:rStyle w:val="et2"/>
              </w:rPr>
              <w:t xml:space="preserve"> </w:t>
            </w:r>
            <w:r w:rsidRPr="00171D6A">
              <w:rPr>
                <w:color w:val="000000"/>
                <w:sz w:val="19"/>
                <w:szCs w:val="19"/>
              </w:rPr>
              <w:t>50:21:0130104:8,</w:t>
            </w:r>
            <w:r>
              <w:rPr>
                <w:rStyle w:val="et0"/>
              </w:rPr>
              <w:t xml:space="preserve"> </w:t>
            </w:r>
            <w:r w:rsidRPr="00171D6A">
              <w:rPr>
                <w:color w:val="000000"/>
                <w:sz w:val="19"/>
                <w:szCs w:val="19"/>
              </w:rPr>
              <w:t>50:21:0130104:800,</w:t>
            </w:r>
            <w:r>
              <w:rPr>
                <w:rStyle w:val="et0"/>
              </w:rPr>
              <w:t xml:space="preserve"> </w:t>
            </w:r>
            <w:r w:rsidRPr="00171D6A">
              <w:rPr>
                <w:color w:val="000000"/>
                <w:sz w:val="19"/>
                <w:szCs w:val="19"/>
              </w:rPr>
              <w:t>77:17:0130104:2917,</w:t>
            </w:r>
            <w:r>
              <w:rPr>
                <w:rStyle w:val="et2"/>
              </w:rPr>
              <w:t xml:space="preserve"> </w:t>
            </w:r>
            <w:r w:rsidRPr="00171D6A">
              <w:rPr>
                <w:color w:val="000000"/>
                <w:sz w:val="19"/>
                <w:szCs w:val="19"/>
              </w:rPr>
              <w:t>50:21:0130104:622,</w:t>
            </w:r>
            <w:r>
              <w:rPr>
                <w:rStyle w:val="et1"/>
              </w:rPr>
              <w:t xml:space="preserve"> </w:t>
            </w:r>
            <w:r w:rsidRPr="00171D6A">
              <w:rPr>
                <w:color w:val="000000"/>
                <w:sz w:val="19"/>
                <w:szCs w:val="19"/>
              </w:rPr>
              <w:t>50:21:0130104:150,</w:t>
            </w:r>
            <w:r>
              <w:rPr>
                <w:rStyle w:val="et0"/>
              </w:rPr>
              <w:t xml:space="preserve"> </w:t>
            </w:r>
            <w:r w:rsidRPr="00171D6A">
              <w:rPr>
                <w:color w:val="000000"/>
                <w:sz w:val="19"/>
                <w:szCs w:val="19"/>
              </w:rPr>
              <w:t>50:21:0130104:629</w:t>
            </w:r>
          </w:p>
          <w:p w14:paraId="2E576EAF" w14:textId="4C5E1BFC" w:rsidR="00171D6A" w:rsidRPr="00171D6A" w:rsidRDefault="00171D6A" w:rsidP="00171D6A">
            <w:pPr>
              <w:rPr>
                <w:color w:val="000000"/>
                <w:sz w:val="19"/>
                <w:szCs w:val="19"/>
              </w:rPr>
            </w:pPr>
            <w:r w:rsidRPr="00171D6A">
              <w:rPr>
                <w:color w:val="000000"/>
                <w:sz w:val="19"/>
                <w:szCs w:val="19"/>
              </w:rPr>
              <w:t>Земли,</w:t>
            </w:r>
            <w:r>
              <w:rPr>
                <w:rStyle w:val="et0"/>
              </w:rPr>
              <w:t xml:space="preserve"> </w:t>
            </w:r>
            <w:r w:rsidRPr="00171D6A">
              <w:rPr>
                <w:color w:val="000000"/>
                <w:sz w:val="19"/>
                <w:szCs w:val="19"/>
              </w:rPr>
              <w:t>находящиеся</w:t>
            </w:r>
            <w:r>
              <w:rPr>
                <w:rStyle w:val="et2"/>
              </w:rPr>
              <w:t xml:space="preserve"> </w:t>
            </w:r>
            <w:r w:rsidRPr="00171D6A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1"/>
              </w:rPr>
              <w:t xml:space="preserve"> </w:t>
            </w:r>
            <w:r w:rsidRPr="00171D6A">
              <w:rPr>
                <w:color w:val="000000"/>
                <w:sz w:val="19"/>
                <w:szCs w:val="19"/>
              </w:rPr>
              <w:t>кадастровом</w:t>
            </w:r>
            <w:r>
              <w:rPr>
                <w:rStyle w:val="et0"/>
              </w:rPr>
              <w:t xml:space="preserve"> </w:t>
            </w:r>
            <w:r w:rsidRPr="00171D6A">
              <w:rPr>
                <w:color w:val="000000"/>
                <w:sz w:val="19"/>
                <w:szCs w:val="19"/>
              </w:rPr>
              <w:t>квартале</w:t>
            </w:r>
            <w:r>
              <w:rPr>
                <w:rStyle w:val="et2"/>
              </w:rPr>
              <w:t xml:space="preserve"> </w:t>
            </w:r>
            <w:r w:rsidRPr="00171D6A">
              <w:rPr>
                <w:color w:val="000000"/>
                <w:sz w:val="19"/>
                <w:szCs w:val="19"/>
              </w:rPr>
              <w:t>77:17:0130104</w:t>
            </w:r>
          </w:p>
          <w:p w14:paraId="0F37A5A3" w14:textId="6639BED4" w:rsidR="00275173" w:rsidRPr="004D73F1" w:rsidRDefault="00551725" w:rsidP="00AC5D71">
            <w:pPr>
              <w:rPr>
                <w:sz w:val="19"/>
                <w:szCs w:val="19"/>
              </w:rPr>
            </w:pPr>
            <w:proofErr w:type="spellStart"/>
            <w:r>
              <w:rPr>
                <w:color w:val="000000"/>
                <w:sz w:val="19"/>
                <w:szCs w:val="19"/>
              </w:rPr>
              <w:t>ТиН</w:t>
            </w:r>
            <w:r w:rsidR="001875F7" w:rsidRPr="00773BB0">
              <w:rPr>
                <w:color w:val="000000"/>
                <w:sz w:val="19"/>
                <w:szCs w:val="19"/>
              </w:rPr>
              <w:t>АО</w:t>
            </w:r>
            <w:proofErr w:type="spellEnd"/>
          </w:p>
        </w:tc>
      </w:tr>
      <w:tr w:rsidR="00275173" w14:paraId="47EDA953" w14:textId="77777777" w:rsidTr="007E5F5A">
        <w:trPr>
          <w:trHeight w:val="3116"/>
        </w:trPr>
        <w:tc>
          <w:tcPr>
            <w:tcW w:w="426" w:type="dxa"/>
          </w:tcPr>
          <w:p w14:paraId="1C6FAA47" w14:textId="77777777" w:rsidR="00275173" w:rsidRPr="004D73F1" w:rsidRDefault="00275173" w:rsidP="00DC5626">
            <w:pPr>
              <w:rPr>
                <w:sz w:val="19"/>
                <w:szCs w:val="19"/>
              </w:rPr>
            </w:pPr>
            <w:r w:rsidRPr="004D73F1">
              <w:rPr>
                <w:sz w:val="19"/>
                <w:szCs w:val="19"/>
              </w:rPr>
              <w:t>4.</w:t>
            </w:r>
          </w:p>
        </w:tc>
        <w:tc>
          <w:tcPr>
            <w:tcW w:w="3969" w:type="dxa"/>
          </w:tcPr>
          <w:p w14:paraId="02E42855" w14:textId="77777777" w:rsidR="00275173" w:rsidRPr="004D73F1" w:rsidRDefault="00275173" w:rsidP="00DC5626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Адрес,</w:t>
            </w:r>
            <w:r>
              <w:rPr>
                <w:rStyle w:val="et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которому</w:t>
            </w:r>
            <w:r>
              <w:rPr>
                <w:rStyle w:val="et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заинтересованные</w:t>
            </w:r>
            <w:r>
              <w:rPr>
                <w:rStyle w:val="et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лица</w:t>
            </w:r>
            <w:r>
              <w:rPr>
                <w:rStyle w:val="et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ознакомиться</w:t>
            </w:r>
            <w:r>
              <w:rPr>
                <w:rStyle w:val="et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  <w:r>
              <w:rPr>
                <w:rStyle w:val="et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</w:t>
            </w:r>
            <w:r>
              <w:rPr>
                <w:rStyle w:val="et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прилагаемым</w:t>
            </w:r>
            <w:r>
              <w:rPr>
                <w:rStyle w:val="et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</w:t>
            </w:r>
            <w:r>
              <w:rPr>
                <w:rStyle w:val="et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нему</w:t>
            </w:r>
            <w:r>
              <w:rPr>
                <w:rStyle w:val="et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описанием</w:t>
            </w:r>
            <w:r>
              <w:rPr>
                <w:rStyle w:val="et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границ</w:t>
            </w:r>
            <w:r>
              <w:rPr>
                <w:rStyle w:val="et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сервитута,</w:t>
            </w:r>
            <w:r>
              <w:rPr>
                <w:rStyle w:val="et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заявление</w:t>
            </w:r>
            <w:r>
              <w:rPr>
                <w:rStyle w:val="et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участки,</w:t>
            </w:r>
            <w:r>
              <w:rPr>
                <w:rStyle w:val="et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срок</w:t>
            </w:r>
            <w:r>
              <w:rPr>
                <w:rStyle w:val="et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подачи</w:t>
            </w:r>
            <w:r>
              <w:rPr>
                <w:rStyle w:val="et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заявлений,</w:t>
            </w:r>
            <w:r>
              <w:rPr>
                <w:rStyle w:val="et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время</w:t>
            </w:r>
            <w:r>
              <w:rPr>
                <w:rStyle w:val="et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заинтересованных</w:t>
            </w:r>
            <w:r>
              <w:rPr>
                <w:rStyle w:val="et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лиц</w:t>
            </w:r>
            <w:r>
              <w:rPr>
                <w:rStyle w:val="et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для</w:t>
            </w:r>
            <w:r>
              <w:rPr>
                <w:rStyle w:val="et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ознакомления</w:t>
            </w:r>
            <w:r>
              <w:rPr>
                <w:rStyle w:val="et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5" w:type="dxa"/>
          </w:tcPr>
          <w:p w14:paraId="05EC03BF" w14:textId="351D7BCF" w:rsidR="00C35A9E" w:rsidRPr="003C4E82" w:rsidRDefault="00C35A9E" w:rsidP="00C35A9E">
            <w:pPr>
              <w:rPr>
                <w:color w:val="000000"/>
                <w:sz w:val="19"/>
                <w:szCs w:val="19"/>
              </w:rPr>
            </w:pPr>
            <w:r w:rsidRPr="003C4E82">
              <w:rPr>
                <w:color w:val="000000"/>
                <w:sz w:val="19"/>
                <w:szCs w:val="19"/>
              </w:rPr>
              <w:t>Заинтересованные</w:t>
            </w:r>
            <w:r>
              <w:rPr>
                <w:rStyle w:val="et2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лица</w:t>
            </w:r>
            <w:r>
              <w:rPr>
                <w:rStyle w:val="et3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0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ознакомиться</w:t>
            </w:r>
            <w:r>
              <w:rPr>
                <w:rStyle w:val="et2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3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3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2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1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2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публичных</w:t>
            </w:r>
            <w:r>
              <w:rPr>
                <w:rStyle w:val="et2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сервитутов</w:t>
            </w:r>
            <w:r>
              <w:rPr>
                <w:rStyle w:val="et2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и</w:t>
            </w:r>
            <w:r>
              <w:rPr>
                <w:rStyle w:val="et0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прилагаемым</w:t>
            </w:r>
            <w:r>
              <w:rPr>
                <w:rStyle w:val="et3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к</w:t>
            </w:r>
            <w:r>
              <w:rPr>
                <w:rStyle w:val="et2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нему</w:t>
            </w:r>
            <w:r>
              <w:rPr>
                <w:rStyle w:val="et2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описанием</w:t>
            </w:r>
            <w:r>
              <w:rPr>
                <w:rStyle w:val="et3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3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границ</w:t>
            </w:r>
            <w:r>
              <w:rPr>
                <w:rStyle w:val="et0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публичных</w:t>
            </w:r>
            <w:r>
              <w:rPr>
                <w:rStyle w:val="et3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сервитутов</w:t>
            </w:r>
            <w:r>
              <w:rPr>
                <w:rStyle w:val="et3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3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адресу:</w:t>
            </w:r>
            <w:r>
              <w:rPr>
                <w:rStyle w:val="et1"/>
              </w:rPr>
              <w:t xml:space="preserve"> </w:t>
            </w:r>
            <w:hyperlink r:id="rId4" w:history="1">
              <w:r w:rsidRPr="003C4E82">
                <w:rPr>
                  <w:color w:val="000000"/>
                </w:rPr>
                <w:t>https://www.mos.ru/dgi/documents/izveshcheniia/</w:t>
              </w:r>
            </w:hyperlink>
            <w:r>
              <w:rPr>
                <w:rStyle w:val="et1"/>
              </w:rPr>
              <w:t xml:space="preserve"> </w:t>
            </w:r>
          </w:p>
          <w:p w14:paraId="4A587913" w14:textId="77777777" w:rsidR="00C35A9E" w:rsidRPr="003C4E82" w:rsidRDefault="00C35A9E" w:rsidP="00C35A9E">
            <w:pPr>
              <w:rPr>
                <w:color w:val="000000"/>
                <w:sz w:val="19"/>
                <w:szCs w:val="19"/>
              </w:rPr>
            </w:pPr>
            <w:r w:rsidRPr="003C4E82">
              <w:rPr>
                <w:color w:val="000000"/>
                <w:sz w:val="19"/>
                <w:szCs w:val="19"/>
              </w:rPr>
              <w:t>При</w:t>
            </w:r>
            <w:r>
              <w:rPr>
                <w:rStyle w:val="et1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необходимости</w:t>
            </w:r>
            <w:r>
              <w:rPr>
                <w:rStyle w:val="et1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возможно</w:t>
            </w:r>
            <w:r>
              <w:rPr>
                <w:rStyle w:val="et0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3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обращение</w:t>
            </w:r>
            <w:r>
              <w:rPr>
                <w:rStyle w:val="et1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0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данному</w:t>
            </w:r>
            <w:r>
              <w:rPr>
                <w:rStyle w:val="et1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вопросу</w:t>
            </w:r>
            <w:r>
              <w:rPr>
                <w:rStyle w:val="et2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через</w:t>
            </w:r>
            <w:r>
              <w:rPr>
                <w:rStyle w:val="et1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электронную</w:t>
            </w:r>
            <w:r>
              <w:rPr>
                <w:rStyle w:val="et2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приемную</w:t>
            </w:r>
            <w:r>
              <w:rPr>
                <w:rStyle w:val="et2"/>
              </w:rPr>
              <w:t xml:space="preserve"> </w:t>
            </w:r>
            <w:hyperlink r:id="rId5" w:history="1">
              <w:r w:rsidRPr="003C4E82">
                <w:rPr>
                  <w:color w:val="000000"/>
                </w:rPr>
                <w:t>https://www.mos.ru/feedback/reception/</w:t>
              </w:r>
            </w:hyperlink>
          </w:p>
          <w:p w14:paraId="3F29B1B3" w14:textId="77777777" w:rsidR="00C35A9E" w:rsidRPr="003C4E82" w:rsidRDefault="00C35A9E" w:rsidP="00C35A9E">
            <w:pPr>
              <w:rPr>
                <w:color w:val="000000"/>
                <w:sz w:val="19"/>
                <w:szCs w:val="19"/>
              </w:rPr>
            </w:pPr>
            <w:r w:rsidRPr="003C4E82">
              <w:rPr>
                <w:color w:val="000000"/>
                <w:sz w:val="19"/>
                <w:szCs w:val="19"/>
              </w:rPr>
              <w:t>(время</w:t>
            </w:r>
            <w:r>
              <w:rPr>
                <w:rStyle w:val="et3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0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круглосуточно)</w:t>
            </w:r>
          </w:p>
          <w:p w14:paraId="3D92E87C" w14:textId="77777777" w:rsidR="00275173" w:rsidRPr="004D73F1" w:rsidRDefault="00C35A9E" w:rsidP="00C35A9E">
            <w:pPr>
              <w:rPr>
                <w:color w:val="000000"/>
                <w:sz w:val="19"/>
                <w:szCs w:val="19"/>
              </w:rPr>
            </w:pPr>
            <w:r w:rsidRPr="003C4E82">
              <w:rPr>
                <w:color w:val="000000"/>
                <w:sz w:val="19"/>
                <w:szCs w:val="19"/>
              </w:rPr>
              <w:t>Правообладатели</w:t>
            </w:r>
            <w:r>
              <w:rPr>
                <w:rStyle w:val="et1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земельных</w:t>
            </w:r>
            <w:r>
              <w:rPr>
                <w:rStyle w:val="et1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участков,</w:t>
            </w:r>
            <w:r>
              <w:rPr>
                <w:rStyle w:val="et3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3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0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0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3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2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сервитут,</w:t>
            </w:r>
            <w:r>
              <w:rPr>
                <w:rStyle w:val="et2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если</w:t>
            </w:r>
            <w:r>
              <w:rPr>
                <w:rStyle w:val="et1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0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2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не</w:t>
            </w:r>
            <w:r>
              <w:rPr>
                <w:rStyle w:val="et0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зарегистрированы</w:t>
            </w:r>
            <w:r>
              <w:rPr>
                <w:rStyle w:val="et0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3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Едином</w:t>
            </w:r>
            <w:r>
              <w:rPr>
                <w:rStyle w:val="et0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государственном</w:t>
            </w:r>
            <w:r>
              <w:rPr>
                <w:rStyle w:val="et1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реестре</w:t>
            </w:r>
            <w:r>
              <w:rPr>
                <w:rStyle w:val="et2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недвижимости,</w:t>
            </w:r>
            <w:r>
              <w:rPr>
                <w:rStyle w:val="et2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2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1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заявления</w:t>
            </w:r>
            <w:r>
              <w:rPr>
                <w:rStyle w:val="et1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0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Управление</w:t>
            </w:r>
            <w:r>
              <w:rPr>
                <w:rStyle w:val="et2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Росреестра</w:t>
            </w:r>
            <w:r>
              <w:rPr>
                <w:rStyle w:val="et2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1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Москве</w:t>
            </w:r>
            <w:r>
              <w:rPr>
                <w:rStyle w:val="et2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3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2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1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0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0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прав)</w:t>
            </w:r>
            <w:r>
              <w:rPr>
                <w:rStyle w:val="et3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 на</w:t>
            </w:r>
            <w:r>
              <w:rPr>
                <w:rStyle w:val="et1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1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участки</w:t>
            </w:r>
            <w:r>
              <w:rPr>
                <w:rStyle w:val="et3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1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приложением</w:t>
            </w:r>
            <w:r>
              <w:rPr>
                <w:rStyle w:val="et2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копий</w:t>
            </w:r>
            <w:r>
              <w:rPr>
                <w:rStyle w:val="et0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документов,</w:t>
            </w:r>
            <w:r>
              <w:rPr>
                <w:rStyle w:val="et0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подтверждающих</w:t>
            </w:r>
            <w:r>
              <w:rPr>
                <w:rStyle w:val="et3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эти</w:t>
            </w:r>
            <w:r>
              <w:rPr>
                <w:rStyle w:val="et1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1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1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прав),</w:t>
            </w:r>
            <w:r>
              <w:rPr>
                <w:rStyle w:val="et3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0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течение</w:t>
            </w:r>
            <w:r>
              <w:rPr>
                <w:rStyle w:val="et0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15</w:t>
            </w:r>
            <w:r>
              <w:rPr>
                <w:rStyle w:val="et2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дней</w:t>
            </w:r>
            <w:r>
              <w:rPr>
                <w:rStyle w:val="et0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со</w:t>
            </w:r>
            <w:r>
              <w:rPr>
                <w:rStyle w:val="et1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дня</w:t>
            </w:r>
            <w:r>
              <w:rPr>
                <w:rStyle w:val="et1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опубликования</w:t>
            </w:r>
            <w:r>
              <w:rPr>
                <w:rStyle w:val="et3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данного</w:t>
            </w:r>
            <w:r>
              <w:rPr>
                <w:rStyle w:val="et2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сообщения</w:t>
            </w:r>
          </w:p>
        </w:tc>
      </w:tr>
      <w:tr w:rsidR="00275173" w14:paraId="6423AD3B" w14:textId="77777777" w:rsidTr="005A769F">
        <w:tc>
          <w:tcPr>
            <w:tcW w:w="426" w:type="dxa"/>
          </w:tcPr>
          <w:p w14:paraId="0385AB8C" w14:textId="77777777" w:rsidR="00275173" w:rsidRPr="004D73F1" w:rsidRDefault="00275173" w:rsidP="00DC5626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5.</w:t>
            </w:r>
          </w:p>
        </w:tc>
        <w:tc>
          <w:tcPr>
            <w:tcW w:w="3969" w:type="dxa"/>
          </w:tcPr>
          <w:p w14:paraId="3A12DDE5" w14:textId="77777777" w:rsidR="00275173" w:rsidRPr="004D73F1" w:rsidRDefault="00275173" w:rsidP="00DC5626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размещается</w:t>
            </w:r>
            <w:r>
              <w:rPr>
                <w:rStyle w:val="et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сообщение</w:t>
            </w:r>
            <w:r>
              <w:rPr>
                <w:rStyle w:val="et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</w:t>
            </w:r>
            <w:r>
              <w:rPr>
                <w:rStyle w:val="et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поступившем</w:t>
            </w:r>
            <w:r>
              <w:rPr>
                <w:rStyle w:val="et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5" w:type="dxa"/>
          </w:tcPr>
          <w:p w14:paraId="00D77156" w14:textId="77777777" w:rsidR="00275173" w:rsidRPr="004D73F1" w:rsidRDefault="00275173" w:rsidP="00DC5626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  <w:tr w:rsidR="00171D6A" w14:paraId="7D2C210C" w14:textId="77777777" w:rsidTr="007E5F5A">
        <w:trPr>
          <w:trHeight w:val="2711"/>
        </w:trPr>
        <w:tc>
          <w:tcPr>
            <w:tcW w:w="426" w:type="dxa"/>
          </w:tcPr>
          <w:p w14:paraId="47B9AB18" w14:textId="77777777" w:rsidR="00171D6A" w:rsidRPr="004D73F1" w:rsidRDefault="00171D6A" w:rsidP="00171D6A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6.</w:t>
            </w:r>
          </w:p>
        </w:tc>
        <w:tc>
          <w:tcPr>
            <w:tcW w:w="3969" w:type="dxa"/>
          </w:tcPr>
          <w:p w14:paraId="38E583EC" w14:textId="77777777" w:rsidR="00171D6A" w:rsidRPr="004D73F1" w:rsidRDefault="00171D6A" w:rsidP="00171D6A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Реквизиты</w:t>
            </w:r>
            <w:r>
              <w:rPr>
                <w:rStyle w:val="et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решений</w:t>
            </w:r>
            <w:r>
              <w:rPr>
                <w:rStyle w:val="et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</w:t>
            </w:r>
            <w:r>
              <w:rPr>
                <w:rStyle w:val="et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документации</w:t>
            </w:r>
            <w:r>
              <w:rPr>
                <w:rStyle w:val="et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</w:t>
            </w:r>
            <w:r>
              <w:rPr>
                <w:rStyle w:val="et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информацию</w:t>
            </w:r>
            <w:r>
              <w:rPr>
                <w:rStyle w:val="et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инвестиционной</w:t>
            </w:r>
            <w:r>
              <w:rPr>
                <w:rStyle w:val="et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программе</w:t>
            </w:r>
            <w:r>
              <w:rPr>
                <w:rStyle w:val="et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5" w:type="dxa"/>
          </w:tcPr>
          <w:p w14:paraId="5802C428" w14:textId="6AC4896C" w:rsidR="00171D6A" w:rsidRPr="004D73F1" w:rsidRDefault="00171D6A" w:rsidP="00171D6A">
            <w:pPr>
              <w:rPr>
                <w:color w:val="000000"/>
                <w:sz w:val="19"/>
                <w:szCs w:val="19"/>
              </w:rPr>
            </w:pPr>
            <w:r w:rsidRPr="005E6C60">
              <w:rPr>
                <w:color w:val="000000"/>
                <w:sz w:val="19"/>
                <w:szCs w:val="19"/>
              </w:rPr>
              <w:t>ст.</w:t>
            </w:r>
            <w:r>
              <w:rPr>
                <w:rStyle w:val="et2"/>
              </w:rPr>
              <w:t xml:space="preserve"> </w:t>
            </w:r>
            <w:r w:rsidRPr="005E6C60">
              <w:rPr>
                <w:color w:val="000000"/>
                <w:sz w:val="19"/>
                <w:szCs w:val="19"/>
              </w:rPr>
              <w:t>3.6</w:t>
            </w:r>
            <w:r>
              <w:rPr>
                <w:rStyle w:val="et1"/>
              </w:rPr>
              <w:t xml:space="preserve"> </w:t>
            </w:r>
            <w:r w:rsidRPr="005E6C60">
              <w:rPr>
                <w:color w:val="000000"/>
                <w:sz w:val="19"/>
                <w:szCs w:val="19"/>
              </w:rPr>
              <w:t>Федерального</w:t>
            </w:r>
            <w:r>
              <w:rPr>
                <w:rStyle w:val="et2"/>
              </w:rPr>
              <w:t xml:space="preserve"> </w:t>
            </w:r>
            <w:r w:rsidRPr="005E6C60">
              <w:rPr>
                <w:color w:val="000000"/>
                <w:sz w:val="19"/>
                <w:szCs w:val="19"/>
              </w:rPr>
              <w:t>закона</w:t>
            </w:r>
            <w:r>
              <w:rPr>
                <w:rStyle w:val="et3"/>
              </w:rPr>
              <w:t xml:space="preserve"> </w:t>
            </w:r>
            <w:r w:rsidRPr="005E6C60">
              <w:rPr>
                <w:color w:val="000000"/>
                <w:sz w:val="19"/>
                <w:szCs w:val="19"/>
              </w:rPr>
              <w:t>от</w:t>
            </w:r>
            <w:r>
              <w:rPr>
                <w:rStyle w:val="et3"/>
              </w:rPr>
              <w:t xml:space="preserve"> </w:t>
            </w:r>
            <w:r w:rsidRPr="005E6C60">
              <w:rPr>
                <w:color w:val="000000"/>
                <w:sz w:val="19"/>
                <w:szCs w:val="19"/>
              </w:rPr>
              <w:t>25.10.2001</w:t>
            </w:r>
            <w:r>
              <w:rPr>
                <w:rStyle w:val="et2"/>
              </w:rPr>
              <w:t xml:space="preserve"> </w:t>
            </w:r>
            <w:r w:rsidRPr="005E6C60">
              <w:rPr>
                <w:color w:val="000000"/>
                <w:sz w:val="19"/>
                <w:szCs w:val="19"/>
              </w:rPr>
              <w:t>№</w:t>
            </w:r>
            <w:r>
              <w:rPr>
                <w:rStyle w:val="et2"/>
              </w:rPr>
              <w:t xml:space="preserve"> </w:t>
            </w:r>
            <w:r w:rsidRPr="005E6C60">
              <w:rPr>
                <w:color w:val="000000"/>
                <w:sz w:val="19"/>
                <w:szCs w:val="19"/>
              </w:rPr>
              <w:t>137-ФЗ</w:t>
            </w:r>
            <w:r>
              <w:rPr>
                <w:rStyle w:val="et1"/>
              </w:rPr>
              <w:t xml:space="preserve"> </w:t>
            </w:r>
            <w:r w:rsidRPr="005E6C60">
              <w:rPr>
                <w:color w:val="000000"/>
                <w:sz w:val="19"/>
                <w:szCs w:val="19"/>
              </w:rPr>
              <w:t>«О</w:t>
            </w:r>
            <w:r>
              <w:rPr>
                <w:rStyle w:val="et0"/>
              </w:rPr>
              <w:t xml:space="preserve"> </w:t>
            </w:r>
            <w:r w:rsidRPr="005E6C60">
              <w:rPr>
                <w:color w:val="000000"/>
                <w:sz w:val="19"/>
                <w:szCs w:val="19"/>
              </w:rPr>
              <w:t>введении</w:t>
            </w:r>
            <w:r>
              <w:rPr>
                <w:rStyle w:val="et1"/>
              </w:rPr>
              <w:t xml:space="preserve"> </w:t>
            </w:r>
            <w:r w:rsidRPr="005E6C60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0"/>
              </w:rPr>
              <w:t xml:space="preserve"> </w:t>
            </w:r>
            <w:r w:rsidRPr="005E6C60">
              <w:rPr>
                <w:color w:val="000000"/>
                <w:sz w:val="19"/>
                <w:szCs w:val="19"/>
              </w:rPr>
              <w:t>действие</w:t>
            </w:r>
            <w:r>
              <w:rPr>
                <w:rStyle w:val="et2"/>
              </w:rPr>
              <w:t xml:space="preserve"> </w:t>
            </w:r>
            <w:r w:rsidRPr="005E6C60">
              <w:rPr>
                <w:color w:val="000000"/>
                <w:sz w:val="19"/>
                <w:szCs w:val="19"/>
              </w:rPr>
              <w:t>Земельного</w:t>
            </w:r>
            <w:r>
              <w:rPr>
                <w:rStyle w:val="et0"/>
              </w:rPr>
              <w:t xml:space="preserve"> </w:t>
            </w:r>
            <w:r w:rsidRPr="005E6C60">
              <w:rPr>
                <w:color w:val="000000"/>
                <w:sz w:val="19"/>
                <w:szCs w:val="19"/>
              </w:rPr>
              <w:t>кодекса</w:t>
            </w:r>
            <w:r>
              <w:rPr>
                <w:rStyle w:val="et0"/>
              </w:rPr>
              <w:t xml:space="preserve"> </w:t>
            </w:r>
            <w:r w:rsidRPr="005E6C60">
              <w:rPr>
                <w:color w:val="000000"/>
                <w:sz w:val="19"/>
                <w:szCs w:val="19"/>
              </w:rPr>
              <w:t>Российской</w:t>
            </w:r>
            <w:r>
              <w:rPr>
                <w:rStyle w:val="et1"/>
              </w:rPr>
              <w:t xml:space="preserve"> </w:t>
            </w:r>
            <w:r w:rsidRPr="005E6C60">
              <w:rPr>
                <w:color w:val="000000"/>
                <w:sz w:val="19"/>
                <w:szCs w:val="19"/>
              </w:rPr>
              <w:t>Федерации»</w:t>
            </w:r>
            <w:r>
              <w:rPr>
                <w:color w:val="000000"/>
                <w:sz w:val="19"/>
                <w:szCs w:val="19"/>
              </w:rPr>
              <w:t>,</w:t>
            </w:r>
            <w:r>
              <w:rPr>
                <w:rStyle w:val="et0"/>
              </w:rPr>
              <w:t xml:space="preserve"> </w:t>
            </w:r>
            <w:r w:rsidRPr="00D77699">
              <w:rPr>
                <w:color w:val="000000"/>
                <w:sz w:val="19"/>
                <w:szCs w:val="19"/>
              </w:rPr>
              <w:t>Постановлением</w:t>
            </w:r>
            <w:r>
              <w:rPr>
                <w:rStyle w:val="et1"/>
              </w:rPr>
              <w:t xml:space="preserve"> </w:t>
            </w:r>
            <w:r w:rsidRPr="00D77699">
              <w:rPr>
                <w:color w:val="000000"/>
                <w:sz w:val="19"/>
                <w:szCs w:val="19"/>
              </w:rPr>
              <w:t>Правительства</w:t>
            </w:r>
            <w:r>
              <w:rPr>
                <w:rStyle w:val="et3"/>
              </w:rPr>
              <w:t xml:space="preserve"> </w:t>
            </w:r>
            <w:r w:rsidRPr="00D77699">
              <w:rPr>
                <w:color w:val="000000"/>
                <w:sz w:val="19"/>
                <w:szCs w:val="19"/>
              </w:rPr>
              <w:t>РФ</w:t>
            </w:r>
            <w:r>
              <w:rPr>
                <w:rStyle w:val="et0"/>
              </w:rPr>
              <w:t xml:space="preserve"> </w:t>
            </w:r>
            <w:r w:rsidRPr="00D77699">
              <w:rPr>
                <w:color w:val="000000"/>
                <w:sz w:val="19"/>
                <w:szCs w:val="19"/>
              </w:rPr>
              <w:t>№</w:t>
            </w:r>
            <w:r>
              <w:rPr>
                <w:rStyle w:val="et3"/>
              </w:rPr>
              <w:t xml:space="preserve"> </w:t>
            </w:r>
            <w:r w:rsidRPr="00D77699">
              <w:rPr>
                <w:color w:val="000000"/>
                <w:sz w:val="19"/>
                <w:szCs w:val="19"/>
              </w:rPr>
              <w:t>160</w:t>
            </w:r>
            <w:r>
              <w:rPr>
                <w:rStyle w:val="et2"/>
              </w:rPr>
              <w:t xml:space="preserve"> </w:t>
            </w:r>
            <w:r w:rsidRPr="00D77699">
              <w:rPr>
                <w:color w:val="000000"/>
                <w:sz w:val="19"/>
                <w:szCs w:val="19"/>
              </w:rPr>
              <w:t>от</w:t>
            </w:r>
            <w:r>
              <w:rPr>
                <w:rStyle w:val="et3"/>
              </w:rPr>
              <w:t xml:space="preserve"> </w:t>
            </w:r>
            <w:r w:rsidRPr="00D77699">
              <w:rPr>
                <w:color w:val="000000"/>
                <w:sz w:val="19"/>
                <w:szCs w:val="19"/>
              </w:rPr>
              <w:t>24.02.2009</w:t>
            </w:r>
          </w:p>
        </w:tc>
      </w:tr>
      <w:tr w:rsidR="00275173" w14:paraId="2F99A6E2" w14:textId="77777777" w:rsidTr="005A769F">
        <w:tc>
          <w:tcPr>
            <w:tcW w:w="426" w:type="dxa"/>
          </w:tcPr>
          <w:p w14:paraId="20FCC67E" w14:textId="77777777" w:rsidR="00275173" w:rsidRPr="004D73F1" w:rsidRDefault="00275173" w:rsidP="00DC5626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7.</w:t>
            </w:r>
          </w:p>
        </w:tc>
        <w:tc>
          <w:tcPr>
            <w:tcW w:w="3969" w:type="dxa"/>
          </w:tcPr>
          <w:p w14:paraId="1C579070" w14:textId="77777777" w:rsidR="00275173" w:rsidRPr="004D73F1" w:rsidRDefault="00275173" w:rsidP="00DC5626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размещены</w:t>
            </w:r>
            <w:r>
              <w:rPr>
                <w:rStyle w:val="et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утвержденные</w:t>
            </w:r>
            <w:r>
              <w:rPr>
                <w:rStyle w:val="et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документы</w:t>
            </w:r>
            <w:r>
              <w:rPr>
                <w:rStyle w:val="et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документация</w:t>
            </w:r>
            <w:r>
              <w:rPr>
                <w:rStyle w:val="et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инвестиционная</w:t>
            </w:r>
            <w:r>
              <w:rPr>
                <w:rStyle w:val="et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5" w:type="dxa"/>
          </w:tcPr>
          <w:p w14:paraId="664CE929" w14:textId="77777777" w:rsidR="00275173" w:rsidRPr="004D73F1" w:rsidRDefault="00275173" w:rsidP="00DC5626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</w:tbl>
    <w:p w14:paraId="34A3EF8A" w14:textId="77777777" w:rsidR="00275173" w:rsidRPr="00275173" w:rsidRDefault="00275173" w:rsidP="00275173">
      <w:pPr>
        <w:pStyle w:val="a3"/>
        <w:tabs>
          <w:tab w:val="left" w:pos="567"/>
        </w:tabs>
        <w:jc w:val="center"/>
        <w:rPr>
          <w:b/>
          <w:sz w:val="20"/>
        </w:rPr>
      </w:pPr>
    </w:p>
    <w:sectPr w:rsidR="00275173" w:rsidRPr="00275173" w:rsidSect="00275173">
      <w:pgSz w:w="11906" w:h="16838"/>
      <w:pgMar w:top="851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0DD"/>
    <w:rsid w:val="00000CFD"/>
    <w:rsid w:val="00002AD5"/>
    <w:rsid w:val="000478AD"/>
    <w:rsid w:val="00071B81"/>
    <w:rsid w:val="00080104"/>
    <w:rsid w:val="000846E6"/>
    <w:rsid w:val="000A23A5"/>
    <w:rsid w:val="000A38B4"/>
    <w:rsid w:val="000B28D9"/>
    <w:rsid w:val="000E63AA"/>
    <w:rsid w:val="001025A7"/>
    <w:rsid w:val="001330AC"/>
    <w:rsid w:val="001345EE"/>
    <w:rsid w:val="00171043"/>
    <w:rsid w:val="00171D6A"/>
    <w:rsid w:val="001875F7"/>
    <w:rsid w:val="001D696B"/>
    <w:rsid w:val="001E2C57"/>
    <w:rsid w:val="002122A1"/>
    <w:rsid w:val="002166E6"/>
    <w:rsid w:val="00234297"/>
    <w:rsid w:val="00275173"/>
    <w:rsid w:val="002E1576"/>
    <w:rsid w:val="002E3C18"/>
    <w:rsid w:val="002E733A"/>
    <w:rsid w:val="00313010"/>
    <w:rsid w:val="00346F49"/>
    <w:rsid w:val="00347514"/>
    <w:rsid w:val="003646BC"/>
    <w:rsid w:val="0036662E"/>
    <w:rsid w:val="00374677"/>
    <w:rsid w:val="003956F5"/>
    <w:rsid w:val="003E56CD"/>
    <w:rsid w:val="003F5B0D"/>
    <w:rsid w:val="00403600"/>
    <w:rsid w:val="004051AE"/>
    <w:rsid w:val="0041558A"/>
    <w:rsid w:val="00430B29"/>
    <w:rsid w:val="00430BE7"/>
    <w:rsid w:val="0049616A"/>
    <w:rsid w:val="004F7C29"/>
    <w:rsid w:val="0050337E"/>
    <w:rsid w:val="00551725"/>
    <w:rsid w:val="005521B6"/>
    <w:rsid w:val="005729B4"/>
    <w:rsid w:val="00575B7D"/>
    <w:rsid w:val="005A769F"/>
    <w:rsid w:val="005B76F0"/>
    <w:rsid w:val="005C20E0"/>
    <w:rsid w:val="00662235"/>
    <w:rsid w:val="00684FA5"/>
    <w:rsid w:val="00706F08"/>
    <w:rsid w:val="0075301A"/>
    <w:rsid w:val="0075604D"/>
    <w:rsid w:val="00763B65"/>
    <w:rsid w:val="007703F1"/>
    <w:rsid w:val="00773BB0"/>
    <w:rsid w:val="007800B1"/>
    <w:rsid w:val="007A4C9A"/>
    <w:rsid w:val="007C04A3"/>
    <w:rsid w:val="007E0A3A"/>
    <w:rsid w:val="007E4321"/>
    <w:rsid w:val="007E5F5A"/>
    <w:rsid w:val="00882987"/>
    <w:rsid w:val="008874D2"/>
    <w:rsid w:val="008D49FA"/>
    <w:rsid w:val="00912CE1"/>
    <w:rsid w:val="00936AD1"/>
    <w:rsid w:val="009451B8"/>
    <w:rsid w:val="009755B8"/>
    <w:rsid w:val="009A2058"/>
    <w:rsid w:val="009A45D3"/>
    <w:rsid w:val="009A72C6"/>
    <w:rsid w:val="009D7E43"/>
    <w:rsid w:val="009E46BB"/>
    <w:rsid w:val="009F2881"/>
    <w:rsid w:val="00A210AF"/>
    <w:rsid w:val="00A37099"/>
    <w:rsid w:val="00A73765"/>
    <w:rsid w:val="00A94AFF"/>
    <w:rsid w:val="00A959A5"/>
    <w:rsid w:val="00AB163B"/>
    <w:rsid w:val="00AB346E"/>
    <w:rsid w:val="00AC3C29"/>
    <w:rsid w:val="00AC5D71"/>
    <w:rsid w:val="00AD5DF1"/>
    <w:rsid w:val="00B03BBE"/>
    <w:rsid w:val="00B250DD"/>
    <w:rsid w:val="00B83E66"/>
    <w:rsid w:val="00B87882"/>
    <w:rsid w:val="00BA6A50"/>
    <w:rsid w:val="00BC0A95"/>
    <w:rsid w:val="00BD753D"/>
    <w:rsid w:val="00BF57EF"/>
    <w:rsid w:val="00C02D86"/>
    <w:rsid w:val="00C35708"/>
    <w:rsid w:val="00C35A9E"/>
    <w:rsid w:val="00C42626"/>
    <w:rsid w:val="00CA7A11"/>
    <w:rsid w:val="00CF3C22"/>
    <w:rsid w:val="00D25C40"/>
    <w:rsid w:val="00D313C6"/>
    <w:rsid w:val="00D61E27"/>
    <w:rsid w:val="00D81F43"/>
    <w:rsid w:val="00D83A75"/>
    <w:rsid w:val="00DA45AC"/>
    <w:rsid w:val="00E214F6"/>
    <w:rsid w:val="00E527C9"/>
    <w:rsid w:val="00E7540D"/>
    <w:rsid w:val="00EB54AB"/>
    <w:rsid w:val="00EC25DB"/>
    <w:rsid w:val="00EF3BE3"/>
    <w:rsid w:val="00F140F0"/>
    <w:rsid w:val="00F16263"/>
    <w:rsid w:val="00F35CC0"/>
    <w:rsid w:val="00F96B7F"/>
    <w:rsid w:val="00F97EC2"/>
    <w:rsid w:val="00FC1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176CA"/>
  <w15:docId w15:val="{B40C4160-7363-4ACA-BC83-86F98FBFF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250DD"/>
    <w:pPr>
      <w:keepNext/>
      <w:tabs>
        <w:tab w:val="left" w:pos="6946"/>
      </w:tabs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250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B250DD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B250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B250D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B250D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275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75301A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75301A"/>
    <w:rPr>
      <w:color w:val="0000FF"/>
      <w:u w:val="single"/>
    </w:rPr>
  </w:style>
  <w:style w:type="character" w:customStyle="1" w:styleId="et0">
    <w:name w:val="et_0"/>
    <w:hidden/>
    <w:rPr>
      <w:spacing w:val="0"/>
    </w:rPr>
  </w:style>
  <w:style w:type="character" w:customStyle="1" w:styleId="et1">
    <w:name w:val="et_1"/>
    <w:hidden/>
    <w:rPr>
      <w:spacing w:val="10"/>
    </w:rPr>
  </w:style>
  <w:style w:type="character" w:customStyle="1" w:styleId="et2">
    <w:name w:val="et_2"/>
    <w:hidden/>
    <w:rPr>
      <w:spacing w:val="20"/>
    </w:rPr>
  </w:style>
  <w:style w:type="character" w:customStyle="1" w:styleId="et3">
    <w:name w:val="et_3"/>
    <w:hidden/>
    <w:rPr>
      <w:spacing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3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os.ru/feedback/reception/" TargetMode="External"/><Relationship Id="rId4" Type="http://schemas.openxmlformats.org/officeDocument/2006/relationships/hyperlink" Target="https://www.mos.ru/dgi/documents/izveshchenii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Селезнева Ю.Е.</dc:creator>
  <cp:lastModifiedBy>Кравчук Анастасия Алексеевна</cp:lastModifiedBy>
  <cp:revision>2</cp:revision>
  <dcterms:created xsi:type="dcterms:W3CDTF">2026-07-13T13:52:00Z</dcterms:created>
  <dcterms:modified xsi:type="dcterms:W3CDTF">2026-07-13T13:52:00Z</dcterms:modified>
</cp:coreProperties>
</file>